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55" w:rsidRPr="004E0F55" w:rsidRDefault="004E0F55" w:rsidP="004E0F55">
      <w:pPr>
        <w:shd w:val="clear" w:color="auto" w:fill="FFFFFF"/>
        <w:spacing w:before="100" w:beforeAutospacing="1" w:after="100" w:afterAutospacing="1" w:line="240" w:lineRule="auto"/>
        <w:outlineLvl w:val="3"/>
        <w:rPr>
          <w:rFonts w:ascii="Times New Roman" w:eastAsia="Times New Roman" w:hAnsi="Times New Roman" w:cs="Times New Roman"/>
          <w:b/>
          <w:bCs/>
          <w:color w:val="603C14"/>
          <w:sz w:val="24"/>
          <w:szCs w:val="24"/>
        </w:rPr>
      </w:pPr>
      <w:r w:rsidRPr="004E0F55">
        <w:rPr>
          <w:rFonts w:ascii="Times New Roman" w:eastAsia="Times New Roman" w:hAnsi="Times New Roman" w:cs="Times New Roman"/>
          <w:b/>
          <w:bCs/>
          <w:color w:val="603C14"/>
          <w:sz w:val="24"/>
          <w:szCs w:val="24"/>
        </w:rPr>
        <w:t>Definitions</w:t>
      </w:r>
    </w:p>
    <w:p w:rsidR="004E0F55" w:rsidRPr="004E0F55" w:rsidRDefault="004E0F55" w:rsidP="004E0F5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0F55">
        <w:rPr>
          <w:rFonts w:ascii="Times New Roman" w:eastAsia="Times New Roman" w:hAnsi="Times New Roman" w:cs="Times New Roman"/>
          <w:color w:val="000000"/>
          <w:sz w:val="24"/>
          <w:szCs w:val="24"/>
        </w:rPr>
        <w:t>A </w:t>
      </w:r>
      <w:r w:rsidRPr="004E0F55">
        <w:rPr>
          <w:rFonts w:ascii="Times New Roman" w:eastAsia="Times New Roman" w:hAnsi="Times New Roman" w:cs="Times New Roman"/>
          <w:b/>
          <w:bCs/>
          <w:color w:val="000000"/>
          <w:sz w:val="24"/>
          <w:szCs w:val="24"/>
        </w:rPr>
        <w:t>bibliography</w:t>
      </w:r>
      <w:r w:rsidRPr="004E0F55">
        <w:rPr>
          <w:rFonts w:ascii="Times New Roman" w:eastAsia="Times New Roman" w:hAnsi="Times New Roman" w:cs="Times New Roman"/>
          <w:color w:val="000000"/>
          <w:sz w:val="24"/>
          <w:szCs w:val="24"/>
        </w:rPr>
        <w:t> is a list of sources (books, journals, websites, periodicals, etc.) one has used for researching a topic. Bibliographies are sometimes called "references" or "works cited" depending on the style format you are using. A bibliography usually just includes the bibliographic information (i.e., the author, title, publisher, etc.).</w:t>
      </w:r>
    </w:p>
    <w:p w:rsidR="004E0F55" w:rsidRPr="004E0F55" w:rsidRDefault="004E0F55" w:rsidP="004E0F5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0F55">
        <w:rPr>
          <w:rFonts w:ascii="Times New Roman" w:eastAsia="Times New Roman" w:hAnsi="Times New Roman" w:cs="Times New Roman"/>
          <w:color w:val="000000"/>
          <w:sz w:val="24"/>
          <w:szCs w:val="24"/>
        </w:rPr>
        <w:t>An </w:t>
      </w:r>
      <w:r w:rsidRPr="004E0F55">
        <w:rPr>
          <w:rFonts w:ascii="Times New Roman" w:eastAsia="Times New Roman" w:hAnsi="Times New Roman" w:cs="Times New Roman"/>
          <w:b/>
          <w:bCs/>
          <w:color w:val="000000"/>
          <w:sz w:val="24"/>
          <w:szCs w:val="24"/>
        </w:rPr>
        <w:t>annotation </w:t>
      </w:r>
      <w:r w:rsidRPr="004E0F55">
        <w:rPr>
          <w:rFonts w:ascii="Times New Roman" w:eastAsia="Times New Roman" w:hAnsi="Times New Roman" w:cs="Times New Roman"/>
          <w:color w:val="000000"/>
          <w:sz w:val="24"/>
          <w:szCs w:val="24"/>
        </w:rPr>
        <w:t>is a summary and/or evaluation.</w:t>
      </w:r>
    </w:p>
    <w:p w:rsidR="004E0F55" w:rsidRPr="004E0F55" w:rsidRDefault="004E0F55" w:rsidP="004E0F5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0F55">
        <w:rPr>
          <w:rFonts w:ascii="Times New Roman" w:eastAsia="Times New Roman" w:hAnsi="Times New Roman" w:cs="Times New Roman"/>
          <w:color w:val="000000"/>
          <w:sz w:val="24"/>
          <w:szCs w:val="24"/>
        </w:rPr>
        <w:t>Therefore, an </w:t>
      </w:r>
      <w:r w:rsidRPr="004E0F55">
        <w:rPr>
          <w:rFonts w:ascii="Times New Roman" w:eastAsia="Times New Roman" w:hAnsi="Times New Roman" w:cs="Times New Roman"/>
          <w:b/>
          <w:bCs/>
          <w:color w:val="000000"/>
          <w:sz w:val="24"/>
          <w:szCs w:val="24"/>
        </w:rPr>
        <w:t>annotated bibliography</w:t>
      </w:r>
      <w:r w:rsidRPr="004E0F55">
        <w:rPr>
          <w:rFonts w:ascii="Times New Roman" w:eastAsia="Times New Roman" w:hAnsi="Times New Roman" w:cs="Times New Roman"/>
          <w:color w:val="000000"/>
          <w:sz w:val="24"/>
          <w:szCs w:val="24"/>
        </w:rPr>
        <w:t> includes a summary and/or evaluation of each of the sources. Depending on your project or the assignment, your annotations may do one or more of the following:</w:t>
      </w:r>
    </w:p>
    <w:p w:rsidR="004E0F55" w:rsidRPr="004E0F55" w:rsidRDefault="004E0F55" w:rsidP="004E0F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0F55">
        <w:rPr>
          <w:rFonts w:ascii="Times New Roman" w:eastAsia="Times New Roman" w:hAnsi="Times New Roman" w:cs="Times New Roman"/>
          <w:b/>
          <w:bCs/>
          <w:color w:val="000000"/>
          <w:sz w:val="24"/>
          <w:szCs w:val="24"/>
        </w:rPr>
        <w:t>Summarize</w:t>
      </w:r>
      <w:r w:rsidRPr="004E0F55">
        <w:rPr>
          <w:rFonts w:ascii="Times New Roman" w:eastAsia="Times New Roman" w:hAnsi="Times New Roman" w:cs="Times New Roman"/>
          <w:color w:val="000000"/>
          <w:sz w:val="24"/>
          <w:szCs w:val="24"/>
        </w:rPr>
        <w:t>: Some annotations merely summarize the source. What are the main arguments? What is the point of this book or article? What topics are covered? If someone asked what this article/book is about, what would you say? The length of your annotations will determine how detailed your summary is.</w:t>
      </w:r>
    </w:p>
    <w:p w:rsidR="004E0F55" w:rsidRPr="004E0F55" w:rsidRDefault="004E0F55" w:rsidP="004E0F55">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p>
    <w:p w:rsidR="004E0F55" w:rsidRPr="004E0F55" w:rsidRDefault="004E0F55" w:rsidP="004E0F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0F55">
        <w:rPr>
          <w:rFonts w:ascii="Times New Roman" w:eastAsia="Times New Roman" w:hAnsi="Times New Roman" w:cs="Times New Roman"/>
          <w:b/>
          <w:bCs/>
          <w:color w:val="000000"/>
          <w:sz w:val="24"/>
          <w:szCs w:val="24"/>
        </w:rPr>
        <w:t>Assess</w:t>
      </w:r>
      <w:r w:rsidRPr="004E0F55">
        <w:rPr>
          <w:rFonts w:ascii="Times New Roman" w:eastAsia="Times New Roman" w:hAnsi="Times New Roman" w:cs="Times New Roman"/>
          <w:color w:val="000000"/>
          <w:sz w:val="24"/>
          <w:szCs w:val="24"/>
        </w:rPr>
        <w:t>: After summarizing a source, it may be helpful to evaluate it. Is it a useful source? How does it compare with other sources in your bibliography? Is the information reliable? Is this source biased or objective? What is the goal of this source?</w:t>
      </w:r>
    </w:p>
    <w:p w:rsidR="004E0F55" w:rsidRPr="004E0F55" w:rsidRDefault="004E0F55" w:rsidP="004E0F55">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p>
    <w:p w:rsidR="004E0F55" w:rsidRPr="004E0F55" w:rsidRDefault="004E0F55" w:rsidP="004E0F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E0F55">
        <w:rPr>
          <w:rFonts w:ascii="Times New Roman" w:eastAsia="Times New Roman" w:hAnsi="Times New Roman" w:cs="Times New Roman"/>
          <w:b/>
          <w:bCs/>
          <w:color w:val="000000"/>
          <w:sz w:val="24"/>
          <w:szCs w:val="24"/>
        </w:rPr>
        <w:t>Reflect</w:t>
      </w:r>
      <w:r w:rsidRPr="004E0F55">
        <w:rPr>
          <w:rFonts w:ascii="Times New Roman" w:eastAsia="Times New Roman" w:hAnsi="Times New Roman" w:cs="Times New Roman"/>
          <w:color w:val="000000"/>
          <w:sz w:val="24"/>
          <w:szCs w:val="24"/>
        </w:rPr>
        <w:t>: Once you've summarized and assessed a source, you need to ask how it fits into your research. Was this source helpful to you? How does it help you shape your argument? How can you use this source in your research project? Has it changed how you think about your topic?</w:t>
      </w:r>
    </w:p>
    <w:p w:rsidR="004E0F55" w:rsidRPr="004E0F55" w:rsidRDefault="004E0F55" w:rsidP="004E0F55">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4E0F55">
        <w:rPr>
          <w:rFonts w:ascii="Times New Roman" w:eastAsia="Times New Roman" w:hAnsi="Times New Roman" w:cs="Times New Roman"/>
          <w:color w:val="000000"/>
          <w:sz w:val="24"/>
          <w:szCs w:val="24"/>
        </w:rPr>
        <w:t>Your annotated bibliography may include some of these, all of these, or even others. If you're doing this for a class, you should get specific guidelines from your instructor.</w:t>
      </w:r>
    </w:p>
    <w:p w:rsidR="004E0F55" w:rsidRPr="004E0F55" w:rsidRDefault="004E0F55">
      <w:pPr>
        <w:rPr>
          <w:rFonts w:ascii="Times New Roman" w:hAnsi="Times New Roman" w:cs="Times New Roman"/>
          <w:sz w:val="24"/>
          <w:szCs w:val="24"/>
        </w:rPr>
      </w:pPr>
      <w:r w:rsidRPr="004E0F55">
        <w:rPr>
          <w:rFonts w:ascii="Times New Roman" w:hAnsi="Times New Roman" w:cs="Times New Roman"/>
          <w:sz w:val="24"/>
          <w:szCs w:val="24"/>
        </w:rPr>
        <w:br w:type="page"/>
      </w:r>
    </w:p>
    <w:p w:rsidR="004E0F55" w:rsidRPr="004E0F55" w:rsidRDefault="004E0F55" w:rsidP="004E0F55">
      <w:pPr>
        <w:jc w:val="center"/>
        <w:rPr>
          <w:rFonts w:ascii="Times New Roman" w:hAnsi="Times New Roman" w:cs="Times New Roman"/>
          <w:sz w:val="24"/>
          <w:szCs w:val="24"/>
        </w:rPr>
      </w:pPr>
      <w:bookmarkStart w:id="0" w:name="_GoBack"/>
      <w:bookmarkEnd w:id="0"/>
      <w:r w:rsidRPr="004E0F55">
        <w:rPr>
          <w:rFonts w:ascii="Times New Roman" w:hAnsi="Times New Roman" w:cs="Times New Roman"/>
          <w:sz w:val="24"/>
          <w:szCs w:val="24"/>
        </w:rPr>
        <w:lastRenderedPageBreak/>
        <w:t>MLA Annotated Bibliography Examples</w:t>
      </w:r>
    </w:p>
    <w:p w:rsidR="004E0F55" w:rsidRPr="004E0F55" w:rsidRDefault="004E0F55" w:rsidP="004E0F55">
      <w:pPr>
        <w:rPr>
          <w:rFonts w:ascii="Times New Roman" w:hAnsi="Times New Roman" w:cs="Times New Roman"/>
          <w:sz w:val="24"/>
          <w:szCs w:val="24"/>
        </w:rPr>
      </w:pPr>
      <w:r w:rsidRPr="004E0F55">
        <w:rPr>
          <w:rFonts w:ascii="Times New Roman" w:hAnsi="Times New Roman" w:cs="Times New Roman"/>
          <w:sz w:val="24"/>
          <w:szCs w:val="24"/>
        </w:rPr>
        <w:t xml:space="preserve">Cook, </w:t>
      </w:r>
      <w:proofErr w:type="spellStart"/>
      <w:r w:rsidRPr="004E0F55">
        <w:rPr>
          <w:rFonts w:ascii="Times New Roman" w:hAnsi="Times New Roman" w:cs="Times New Roman"/>
          <w:sz w:val="24"/>
          <w:szCs w:val="24"/>
        </w:rPr>
        <w:t>Sybilla</w:t>
      </w:r>
      <w:proofErr w:type="spellEnd"/>
      <w:r w:rsidRPr="004E0F55">
        <w:rPr>
          <w:rFonts w:ascii="Times New Roman" w:hAnsi="Times New Roman" w:cs="Times New Roman"/>
          <w:sz w:val="24"/>
          <w:szCs w:val="24"/>
        </w:rPr>
        <w:t xml:space="preserve">. </w:t>
      </w:r>
      <w:proofErr w:type="gramStart"/>
      <w:r w:rsidRPr="004E0F55">
        <w:rPr>
          <w:rFonts w:ascii="Times New Roman" w:hAnsi="Times New Roman" w:cs="Times New Roman"/>
          <w:sz w:val="24"/>
          <w:szCs w:val="24"/>
        </w:rPr>
        <w:t>Instruction Design.</w:t>
      </w:r>
      <w:proofErr w:type="gramEnd"/>
      <w:r w:rsidRPr="004E0F55">
        <w:rPr>
          <w:rFonts w:ascii="Times New Roman" w:hAnsi="Times New Roman" w:cs="Times New Roman"/>
          <w:sz w:val="24"/>
          <w:szCs w:val="24"/>
        </w:rPr>
        <w:t xml:space="preserve"> New York: Garland, 1986. </w:t>
      </w:r>
    </w:p>
    <w:p w:rsidR="004E0F55" w:rsidRPr="004E0F55" w:rsidRDefault="004E0F55" w:rsidP="004E0F55">
      <w:pPr>
        <w:spacing w:after="0" w:line="480" w:lineRule="auto"/>
        <w:ind w:left="720"/>
        <w:rPr>
          <w:rFonts w:ascii="Times New Roman" w:hAnsi="Times New Roman" w:cs="Times New Roman"/>
          <w:sz w:val="24"/>
          <w:szCs w:val="24"/>
        </w:rPr>
      </w:pPr>
      <w:r w:rsidRPr="004E0F55">
        <w:rPr>
          <w:rFonts w:ascii="Times New Roman" w:hAnsi="Times New Roman" w:cs="Times New Roman"/>
          <w:sz w:val="24"/>
          <w:szCs w:val="24"/>
        </w:rPr>
        <w:t>This book provides an annotated bibliography of sources concer</w:t>
      </w:r>
      <w:r>
        <w:rPr>
          <w:rFonts w:ascii="Times New Roman" w:hAnsi="Times New Roman" w:cs="Times New Roman"/>
          <w:sz w:val="24"/>
          <w:szCs w:val="24"/>
        </w:rPr>
        <w:t xml:space="preserve">ning instructional patterns for </w:t>
      </w:r>
      <w:r w:rsidRPr="004E0F55">
        <w:rPr>
          <w:rFonts w:ascii="Times New Roman" w:hAnsi="Times New Roman" w:cs="Times New Roman"/>
          <w:sz w:val="24"/>
          <w:szCs w:val="24"/>
        </w:rPr>
        <w:t xml:space="preserve">research libraries. Written for </w:t>
      </w:r>
      <w:r w:rsidRPr="004E0F55">
        <w:rPr>
          <w:rFonts w:ascii="Times New Roman" w:hAnsi="Times New Roman" w:cs="Times New Roman"/>
          <w:sz w:val="24"/>
          <w:szCs w:val="24"/>
        </w:rPr>
        <w:t xml:space="preserve">an </w:t>
      </w:r>
      <w:r w:rsidRPr="004E0F55">
        <w:rPr>
          <w:rFonts w:ascii="Times New Roman" w:hAnsi="Times New Roman" w:cs="Times New Roman"/>
          <w:sz w:val="24"/>
          <w:szCs w:val="24"/>
        </w:rPr>
        <w:t>academic audience, the aut</w:t>
      </w:r>
      <w:r w:rsidRPr="004E0F55">
        <w:rPr>
          <w:rFonts w:ascii="Times New Roman" w:hAnsi="Times New Roman" w:cs="Times New Roman"/>
          <w:sz w:val="24"/>
          <w:szCs w:val="24"/>
        </w:rPr>
        <w:t>hor provides information on how</w:t>
      </w:r>
      <w:r>
        <w:rPr>
          <w:rFonts w:ascii="Times New Roman" w:hAnsi="Times New Roman" w:cs="Times New Roman"/>
          <w:sz w:val="24"/>
          <w:szCs w:val="24"/>
        </w:rPr>
        <w:t xml:space="preserve"> </w:t>
      </w:r>
      <w:r w:rsidRPr="004E0F55">
        <w:rPr>
          <w:rFonts w:ascii="Times New Roman" w:hAnsi="Times New Roman" w:cs="Times New Roman"/>
          <w:sz w:val="24"/>
          <w:szCs w:val="24"/>
        </w:rPr>
        <w:t>su</w:t>
      </w:r>
      <w:r w:rsidRPr="004E0F55">
        <w:rPr>
          <w:rFonts w:ascii="Times New Roman" w:hAnsi="Times New Roman" w:cs="Times New Roman"/>
          <w:sz w:val="24"/>
          <w:szCs w:val="24"/>
        </w:rPr>
        <w:t xml:space="preserve">ch a bibliography can be used.  </w:t>
      </w:r>
      <w:r w:rsidRPr="004E0F55">
        <w:rPr>
          <w:rFonts w:ascii="Times New Roman" w:hAnsi="Times New Roman" w:cs="Times New Roman"/>
          <w:sz w:val="24"/>
          <w:szCs w:val="24"/>
        </w:rPr>
        <w:t>Although it does not provid</w:t>
      </w:r>
      <w:r w:rsidRPr="004E0F55">
        <w:rPr>
          <w:rFonts w:ascii="Times New Roman" w:hAnsi="Times New Roman" w:cs="Times New Roman"/>
          <w:sz w:val="24"/>
          <w:szCs w:val="24"/>
        </w:rPr>
        <w:t>e information on how to compile</w:t>
      </w:r>
      <w:r>
        <w:rPr>
          <w:rFonts w:ascii="Times New Roman" w:hAnsi="Times New Roman" w:cs="Times New Roman"/>
          <w:sz w:val="24"/>
          <w:szCs w:val="24"/>
        </w:rPr>
        <w:t xml:space="preserve"> </w:t>
      </w:r>
      <w:r w:rsidRPr="004E0F55">
        <w:rPr>
          <w:rFonts w:ascii="Times New Roman" w:hAnsi="Times New Roman" w:cs="Times New Roman"/>
          <w:sz w:val="24"/>
          <w:szCs w:val="24"/>
        </w:rPr>
        <w:t xml:space="preserve">an annotated bibliography, the </w:t>
      </w:r>
      <w:r w:rsidRPr="004E0F55">
        <w:rPr>
          <w:rFonts w:ascii="Times New Roman" w:hAnsi="Times New Roman" w:cs="Times New Roman"/>
          <w:sz w:val="24"/>
          <w:szCs w:val="24"/>
        </w:rPr>
        <w:t xml:space="preserve">book proves a good source for examples. </w:t>
      </w:r>
    </w:p>
    <w:p w:rsidR="004E0F55" w:rsidRPr="004E0F55" w:rsidRDefault="004E0F55" w:rsidP="004E0F55">
      <w:pPr>
        <w:rPr>
          <w:rFonts w:ascii="Times New Roman" w:hAnsi="Times New Roman" w:cs="Times New Roman"/>
          <w:sz w:val="24"/>
          <w:szCs w:val="24"/>
        </w:rPr>
      </w:pPr>
      <w:r w:rsidRPr="004E0F55">
        <w:rPr>
          <w:rFonts w:ascii="Times New Roman" w:hAnsi="Times New Roman" w:cs="Times New Roman"/>
          <w:sz w:val="24"/>
          <w:szCs w:val="24"/>
        </w:rPr>
        <w:t xml:space="preserve">Harmon, Robert. </w:t>
      </w:r>
      <w:proofErr w:type="gramStart"/>
      <w:r w:rsidRPr="004E0F55">
        <w:rPr>
          <w:rFonts w:ascii="Times New Roman" w:hAnsi="Times New Roman" w:cs="Times New Roman"/>
          <w:sz w:val="24"/>
          <w:szCs w:val="24"/>
        </w:rPr>
        <w:t>“Elements of Bibliography.”</w:t>
      </w:r>
      <w:proofErr w:type="gramEnd"/>
      <w:r w:rsidRPr="004E0F55">
        <w:rPr>
          <w:rFonts w:ascii="Times New Roman" w:hAnsi="Times New Roman" w:cs="Times New Roman"/>
          <w:sz w:val="24"/>
          <w:szCs w:val="24"/>
        </w:rPr>
        <w:t xml:space="preserve"> American Scholar 65 (1989): 24-36. </w:t>
      </w:r>
    </w:p>
    <w:p w:rsidR="004E0F55" w:rsidRPr="004E0F55" w:rsidRDefault="004E0F55" w:rsidP="004E0F55">
      <w:pPr>
        <w:spacing w:after="0" w:line="480" w:lineRule="auto"/>
        <w:ind w:left="720"/>
        <w:rPr>
          <w:rFonts w:ascii="Times New Roman" w:hAnsi="Times New Roman" w:cs="Times New Roman"/>
          <w:sz w:val="24"/>
          <w:szCs w:val="24"/>
        </w:rPr>
      </w:pPr>
      <w:r w:rsidRPr="004E0F55">
        <w:rPr>
          <w:rFonts w:ascii="Times New Roman" w:hAnsi="Times New Roman" w:cs="Times New Roman"/>
          <w:sz w:val="24"/>
          <w:szCs w:val="24"/>
        </w:rPr>
        <w:t>Although this article from a scholarly journal does not focus o</w:t>
      </w:r>
      <w:r>
        <w:rPr>
          <w:rFonts w:ascii="Times New Roman" w:hAnsi="Times New Roman" w:cs="Times New Roman"/>
          <w:sz w:val="24"/>
          <w:szCs w:val="24"/>
        </w:rPr>
        <w:t xml:space="preserve">n annotated bibliographies, the </w:t>
      </w:r>
      <w:r w:rsidRPr="004E0F55">
        <w:rPr>
          <w:rFonts w:ascii="Times New Roman" w:hAnsi="Times New Roman" w:cs="Times New Roman"/>
          <w:sz w:val="24"/>
          <w:szCs w:val="24"/>
        </w:rPr>
        <w:t xml:space="preserve">author does a </w:t>
      </w:r>
      <w:r w:rsidRPr="004E0F55">
        <w:rPr>
          <w:rFonts w:ascii="Times New Roman" w:hAnsi="Times New Roman" w:cs="Times New Roman"/>
          <w:sz w:val="24"/>
          <w:szCs w:val="24"/>
        </w:rPr>
        <w:t xml:space="preserve">superior job of indicating the reason and process </w:t>
      </w:r>
      <w:r w:rsidRPr="004E0F55">
        <w:rPr>
          <w:rFonts w:ascii="Times New Roman" w:hAnsi="Times New Roman" w:cs="Times New Roman"/>
          <w:sz w:val="24"/>
          <w:szCs w:val="24"/>
        </w:rPr>
        <w:t>of general bibliography. Harmon</w:t>
      </w:r>
      <w:r>
        <w:rPr>
          <w:rFonts w:ascii="Times New Roman" w:hAnsi="Times New Roman" w:cs="Times New Roman"/>
          <w:sz w:val="24"/>
          <w:szCs w:val="24"/>
        </w:rPr>
        <w:t xml:space="preserve"> </w:t>
      </w:r>
      <w:r w:rsidRPr="004E0F55">
        <w:rPr>
          <w:rFonts w:ascii="Times New Roman" w:hAnsi="Times New Roman" w:cs="Times New Roman"/>
          <w:sz w:val="24"/>
          <w:szCs w:val="24"/>
        </w:rPr>
        <w:t xml:space="preserve">writes this text for librarians who must focus on detailing books. The bibliography for this text is annotated and provides a good source of examples. </w:t>
      </w:r>
    </w:p>
    <w:p w:rsidR="004E0F55" w:rsidRDefault="004E0F55" w:rsidP="004E0F55">
      <w:pPr>
        <w:rPr>
          <w:rFonts w:ascii="Times New Roman" w:hAnsi="Times New Roman" w:cs="Times New Roman"/>
          <w:sz w:val="24"/>
          <w:szCs w:val="24"/>
        </w:rPr>
      </w:pPr>
      <w:r w:rsidRPr="004E0F55">
        <w:rPr>
          <w:rFonts w:ascii="Times New Roman" w:hAnsi="Times New Roman" w:cs="Times New Roman"/>
          <w:sz w:val="24"/>
          <w:szCs w:val="24"/>
        </w:rPr>
        <w:t xml:space="preserve">Mitchell, Jason. </w:t>
      </w:r>
      <w:proofErr w:type="gramStart"/>
      <w:r w:rsidRPr="004E0F55">
        <w:rPr>
          <w:rFonts w:ascii="Times New Roman" w:hAnsi="Times New Roman" w:cs="Times New Roman"/>
          <w:sz w:val="24"/>
          <w:szCs w:val="24"/>
        </w:rPr>
        <w:t>“PM</w:t>
      </w:r>
      <w:r w:rsidRPr="004E0F55">
        <w:rPr>
          <w:rFonts w:ascii="Times New Roman" w:hAnsi="Times New Roman" w:cs="Times New Roman"/>
          <w:sz w:val="24"/>
          <w:szCs w:val="24"/>
        </w:rPr>
        <w:t>LA Letter</w:t>
      </w:r>
      <w:r>
        <w:rPr>
          <w:rFonts w:ascii="Times New Roman" w:hAnsi="Times New Roman" w:cs="Times New Roman"/>
          <w:sz w:val="24"/>
          <w:szCs w:val="24"/>
        </w:rPr>
        <w:t>.”</w:t>
      </w:r>
      <w:proofErr w:type="gramEnd"/>
      <w:r>
        <w:rPr>
          <w:rFonts w:ascii="Times New Roman" w:hAnsi="Times New Roman" w:cs="Times New Roman"/>
          <w:sz w:val="24"/>
          <w:szCs w:val="24"/>
        </w:rPr>
        <w:t xml:space="preserve"> 1991. 23 May 1996.</w:t>
      </w:r>
    </w:p>
    <w:p w:rsidR="004E0F55" w:rsidRPr="004E0F55" w:rsidRDefault="004E0F55" w:rsidP="004E0F55">
      <w:pPr>
        <w:ind w:firstLine="720"/>
        <w:rPr>
          <w:rFonts w:ascii="Times New Roman" w:hAnsi="Times New Roman" w:cs="Times New Roman"/>
          <w:sz w:val="24"/>
          <w:szCs w:val="24"/>
        </w:rPr>
      </w:pPr>
      <w:r w:rsidRPr="004E0F55">
        <w:rPr>
          <w:rFonts w:ascii="Times New Roman" w:hAnsi="Times New Roman" w:cs="Times New Roman"/>
          <w:sz w:val="24"/>
          <w:szCs w:val="24"/>
        </w:rPr>
        <w:t>&lt;http:10/28/20</w:t>
      </w:r>
      <w:r w:rsidRPr="004E0F55">
        <w:rPr>
          <w:rFonts w:ascii="Times New Roman" w:hAnsi="Times New Roman" w:cs="Times New Roman"/>
          <w:sz w:val="24"/>
          <w:szCs w:val="24"/>
        </w:rPr>
        <w:t>08/sunset.backbone.olemiss.edu/</w:t>
      </w:r>
      <w:proofErr w:type="spellStart"/>
      <w:r w:rsidRPr="004E0F55">
        <w:rPr>
          <w:rFonts w:ascii="Times New Roman" w:hAnsi="Times New Roman" w:cs="Times New Roman"/>
          <w:sz w:val="24"/>
          <w:szCs w:val="24"/>
        </w:rPr>
        <w:t>jmitchel</w:t>
      </w:r>
      <w:proofErr w:type="spellEnd"/>
      <w:r w:rsidRPr="004E0F55">
        <w:rPr>
          <w:rFonts w:ascii="Times New Roman" w:hAnsi="Times New Roman" w:cs="Times New Roman"/>
          <w:sz w:val="24"/>
          <w:szCs w:val="24"/>
        </w:rPr>
        <w:t xml:space="preserve">/plma.htm&gt;. </w:t>
      </w:r>
    </w:p>
    <w:p w:rsidR="004E0F55" w:rsidRPr="004E0F55" w:rsidRDefault="004E0F55" w:rsidP="004E0F55">
      <w:pPr>
        <w:spacing w:after="0" w:line="480" w:lineRule="auto"/>
        <w:ind w:left="720"/>
        <w:rPr>
          <w:rFonts w:ascii="Times New Roman" w:hAnsi="Times New Roman" w:cs="Times New Roman"/>
          <w:sz w:val="24"/>
          <w:szCs w:val="24"/>
        </w:rPr>
      </w:pPr>
      <w:r w:rsidRPr="004E0F55">
        <w:rPr>
          <w:rFonts w:ascii="Times New Roman" w:hAnsi="Times New Roman" w:cs="Times New Roman"/>
          <w:sz w:val="24"/>
          <w:szCs w:val="24"/>
        </w:rPr>
        <w:t>Mitchell protests the “pretentious gibberish” of modern literary cr</w:t>
      </w:r>
      <w:r>
        <w:rPr>
          <w:rFonts w:ascii="Times New Roman" w:hAnsi="Times New Roman" w:cs="Times New Roman"/>
          <w:sz w:val="24"/>
          <w:szCs w:val="24"/>
        </w:rPr>
        <w:t xml:space="preserve">itics in his letter to PMLA. He </w:t>
      </w:r>
      <w:r w:rsidRPr="004E0F55">
        <w:rPr>
          <w:rFonts w:ascii="Times New Roman" w:hAnsi="Times New Roman" w:cs="Times New Roman"/>
          <w:sz w:val="24"/>
          <w:szCs w:val="24"/>
        </w:rPr>
        <w:t xml:space="preserve">argues that </w:t>
      </w:r>
      <w:r w:rsidRPr="004E0F55">
        <w:rPr>
          <w:rFonts w:ascii="Times New Roman" w:hAnsi="Times New Roman" w:cs="Times New Roman"/>
          <w:sz w:val="24"/>
          <w:szCs w:val="24"/>
        </w:rPr>
        <w:t>“</w:t>
      </w:r>
      <w:proofErr w:type="spellStart"/>
      <w:r w:rsidRPr="004E0F55">
        <w:rPr>
          <w:rFonts w:ascii="Times New Roman" w:hAnsi="Times New Roman" w:cs="Times New Roman"/>
          <w:sz w:val="24"/>
          <w:szCs w:val="24"/>
        </w:rPr>
        <w:t>Eurojive</w:t>
      </w:r>
      <w:proofErr w:type="spellEnd"/>
      <w:r w:rsidRPr="004E0F55">
        <w:rPr>
          <w:rFonts w:ascii="Times New Roman" w:hAnsi="Times New Roman" w:cs="Times New Roman"/>
          <w:sz w:val="24"/>
          <w:szCs w:val="24"/>
        </w:rPr>
        <w:t xml:space="preserve">” is often produced by English professors to </w:t>
      </w:r>
      <w:r w:rsidRPr="004E0F55">
        <w:rPr>
          <w:rFonts w:ascii="Times New Roman" w:hAnsi="Times New Roman" w:cs="Times New Roman"/>
          <w:sz w:val="24"/>
          <w:szCs w:val="24"/>
        </w:rPr>
        <w:t>show that their status is equal</w:t>
      </w:r>
      <w:r>
        <w:rPr>
          <w:rFonts w:ascii="Times New Roman" w:hAnsi="Times New Roman" w:cs="Times New Roman"/>
          <w:sz w:val="24"/>
          <w:szCs w:val="24"/>
        </w:rPr>
        <w:t xml:space="preserve"> </w:t>
      </w:r>
      <w:r w:rsidRPr="004E0F55">
        <w:rPr>
          <w:rFonts w:ascii="Times New Roman" w:hAnsi="Times New Roman" w:cs="Times New Roman"/>
          <w:sz w:val="24"/>
          <w:szCs w:val="24"/>
        </w:rPr>
        <w:t xml:space="preserve">to that of </w:t>
      </w:r>
      <w:r w:rsidRPr="004E0F55">
        <w:rPr>
          <w:rFonts w:ascii="Times New Roman" w:hAnsi="Times New Roman" w:cs="Times New Roman"/>
          <w:sz w:val="24"/>
          <w:szCs w:val="24"/>
        </w:rPr>
        <w:t xml:space="preserve">math and science faculty. His sense of humor makes this letter a great read. </w:t>
      </w:r>
    </w:p>
    <w:p w:rsidR="004E0F55" w:rsidRDefault="004E0F55" w:rsidP="004E0F55">
      <w:pPr>
        <w:rPr>
          <w:rFonts w:ascii="Times New Roman" w:hAnsi="Times New Roman" w:cs="Times New Roman"/>
          <w:sz w:val="24"/>
          <w:szCs w:val="24"/>
        </w:rPr>
      </w:pPr>
      <w:r w:rsidRPr="004E0F55">
        <w:rPr>
          <w:rFonts w:ascii="Times New Roman" w:hAnsi="Times New Roman" w:cs="Times New Roman"/>
          <w:sz w:val="24"/>
          <w:szCs w:val="24"/>
        </w:rPr>
        <w:t>Beebe, Maurice. Ivory Towers and Sacred Founts: The Artist as Hero i</w:t>
      </w:r>
      <w:r>
        <w:rPr>
          <w:rFonts w:ascii="Times New Roman" w:hAnsi="Times New Roman" w:cs="Times New Roman"/>
          <w:sz w:val="24"/>
          <w:szCs w:val="24"/>
        </w:rPr>
        <w:t>n Fiction from Goethe to</w:t>
      </w:r>
    </w:p>
    <w:p w:rsidR="004E0F55" w:rsidRPr="004E0F55" w:rsidRDefault="004E0F55" w:rsidP="004E0F55">
      <w:pPr>
        <w:ind w:firstLine="720"/>
        <w:rPr>
          <w:rFonts w:ascii="Times New Roman" w:hAnsi="Times New Roman" w:cs="Times New Roman"/>
          <w:sz w:val="24"/>
          <w:szCs w:val="24"/>
        </w:rPr>
      </w:pPr>
      <w:proofErr w:type="spellStart"/>
      <w:r w:rsidRPr="004E0F55">
        <w:rPr>
          <w:rFonts w:ascii="Times New Roman" w:hAnsi="Times New Roman" w:cs="Times New Roman"/>
          <w:sz w:val="24"/>
          <w:szCs w:val="24"/>
        </w:rPr>
        <w:t>Joyce.</w:t>
      </w:r>
      <w:r w:rsidRPr="004E0F55">
        <w:rPr>
          <w:rFonts w:ascii="Times New Roman" w:hAnsi="Times New Roman" w:cs="Times New Roman"/>
          <w:sz w:val="24"/>
          <w:szCs w:val="24"/>
        </w:rPr>
        <w:t>New</w:t>
      </w:r>
      <w:proofErr w:type="spellEnd"/>
      <w:r w:rsidRPr="004E0F55">
        <w:rPr>
          <w:rFonts w:ascii="Times New Roman" w:hAnsi="Times New Roman" w:cs="Times New Roman"/>
          <w:sz w:val="24"/>
          <w:szCs w:val="24"/>
        </w:rPr>
        <w:t xml:space="preserve"> York: New York University Press, 1964. </w:t>
      </w:r>
    </w:p>
    <w:p w:rsidR="004E0F55" w:rsidRDefault="004E0F55" w:rsidP="004E0F55">
      <w:pPr>
        <w:ind w:firstLine="720"/>
        <w:rPr>
          <w:rFonts w:ascii="Times New Roman" w:hAnsi="Times New Roman" w:cs="Times New Roman"/>
          <w:sz w:val="24"/>
          <w:szCs w:val="24"/>
        </w:rPr>
      </w:pPr>
      <w:r w:rsidRPr="004E0F55">
        <w:rPr>
          <w:rFonts w:ascii="Times New Roman" w:hAnsi="Times New Roman" w:cs="Times New Roman"/>
          <w:sz w:val="24"/>
          <w:szCs w:val="24"/>
        </w:rPr>
        <w:t>This is a fascinating study of the writer's dual identity as artis</w:t>
      </w:r>
      <w:r>
        <w:rPr>
          <w:rFonts w:ascii="Times New Roman" w:hAnsi="Times New Roman" w:cs="Times New Roman"/>
          <w:sz w:val="24"/>
          <w:szCs w:val="24"/>
        </w:rPr>
        <w:t>t and as individual. The</w:t>
      </w:r>
    </w:p>
    <w:p w:rsidR="00E5177F" w:rsidRPr="004E0F55" w:rsidRDefault="004E0F55" w:rsidP="004E0F55">
      <w:pPr>
        <w:ind w:left="720"/>
        <w:rPr>
          <w:rFonts w:ascii="Times New Roman" w:hAnsi="Times New Roman" w:cs="Times New Roman"/>
          <w:sz w:val="24"/>
          <w:szCs w:val="24"/>
        </w:rPr>
      </w:pPr>
      <w:proofErr w:type="gramStart"/>
      <w:r>
        <w:rPr>
          <w:rFonts w:ascii="Times New Roman" w:hAnsi="Times New Roman" w:cs="Times New Roman"/>
          <w:sz w:val="24"/>
          <w:szCs w:val="24"/>
        </w:rPr>
        <w:t>source</w:t>
      </w:r>
      <w:proofErr w:type="gramEnd"/>
      <w:r>
        <w:rPr>
          <w:rFonts w:ascii="Times New Roman" w:hAnsi="Times New Roman" w:cs="Times New Roman"/>
          <w:sz w:val="24"/>
          <w:szCs w:val="24"/>
        </w:rPr>
        <w:t xml:space="preserve"> </w:t>
      </w:r>
      <w:r w:rsidRPr="004E0F55">
        <w:rPr>
          <w:rFonts w:ascii="Times New Roman" w:hAnsi="Times New Roman" w:cs="Times New Roman"/>
          <w:sz w:val="24"/>
          <w:szCs w:val="24"/>
        </w:rPr>
        <w:t>seems goo</w:t>
      </w:r>
      <w:r w:rsidRPr="004E0F55">
        <w:rPr>
          <w:rFonts w:ascii="Times New Roman" w:hAnsi="Times New Roman" w:cs="Times New Roman"/>
          <w:sz w:val="24"/>
          <w:szCs w:val="24"/>
        </w:rPr>
        <w:t xml:space="preserve">d for ideas about objectifying </w:t>
      </w:r>
      <w:r w:rsidRPr="004E0F55">
        <w:rPr>
          <w:rFonts w:ascii="Times New Roman" w:hAnsi="Times New Roman" w:cs="Times New Roman"/>
          <w:sz w:val="24"/>
          <w:szCs w:val="24"/>
        </w:rPr>
        <w:t>intensely personal experiences.</w:t>
      </w:r>
    </w:p>
    <w:sectPr w:rsidR="00E5177F" w:rsidRPr="004E0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721"/>
    <w:multiLevelType w:val="multilevel"/>
    <w:tmpl w:val="542C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55"/>
    <w:rsid w:val="004E0F55"/>
    <w:rsid w:val="00E5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E0F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0F5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E0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0F55"/>
  </w:style>
  <w:style w:type="character" w:styleId="Strong">
    <w:name w:val="Strong"/>
    <w:basedOn w:val="DefaultParagraphFont"/>
    <w:uiPriority w:val="22"/>
    <w:qFormat/>
    <w:rsid w:val="004E0F55"/>
    <w:rPr>
      <w:b/>
      <w:bCs/>
    </w:rPr>
  </w:style>
  <w:style w:type="character" w:styleId="Hyperlink">
    <w:name w:val="Hyperlink"/>
    <w:basedOn w:val="DefaultParagraphFont"/>
    <w:uiPriority w:val="99"/>
    <w:semiHidden/>
    <w:unhideWhenUsed/>
    <w:rsid w:val="004E0F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E0F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0F5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E0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0F55"/>
  </w:style>
  <w:style w:type="character" w:styleId="Strong">
    <w:name w:val="Strong"/>
    <w:basedOn w:val="DefaultParagraphFont"/>
    <w:uiPriority w:val="22"/>
    <w:qFormat/>
    <w:rsid w:val="004E0F55"/>
    <w:rPr>
      <w:b/>
      <w:bCs/>
    </w:rPr>
  </w:style>
  <w:style w:type="character" w:styleId="Hyperlink">
    <w:name w:val="Hyperlink"/>
    <w:basedOn w:val="DefaultParagraphFont"/>
    <w:uiPriority w:val="99"/>
    <w:semiHidden/>
    <w:unhideWhenUsed/>
    <w:rsid w:val="004E0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Melba School District</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2013-03-03T23:01:00Z</dcterms:created>
  <dcterms:modified xsi:type="dcterms:W3CDTF">2013-03-03T23:07:00Z</dcterms:modified>
</cp:coreProperties>
</file>